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917cab80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a4dda8ddc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Seton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a12cdf19e4dc2" /><Relationship Type="http://schemas.openxmlformats.org/officeDocument/2006/relationships/numbering" Target="/word/numbering.xml" Id="R53b644041287424d" /><Relationship Type="http://schemas.openxmlformats.org/officeDocument/2006/relationships/settings" Target="/word/settings.xml" Id="R3a871100a89040be" /><Relationship Type="http://schemas.openxmlformats.org/officeDocument/2006/relationships/image" Target="/word/media/e5646043-0329-4ddd-8b4a-36a3dd3c6229.png" Id="R553a4dda8ddc4cb9" /></Relationships>
</file>