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1d83cce02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530df6bc8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Settles Bridge,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6538ec5b34919" /><Relationship Type="http://schemas.openxmlformats.org/officeDocument/2006/relationships/numbering" Target="/word/numbering.xml" Id="Ra99ee188ea5248c3" /><Relationship Type="http://schemas.openxmlformats.org/officeDocument/2006/relationships/settings" Target="/word/settings.xml" Id="R5250d24cea744214" /><Relationship Type="http://schemas.openxmlformats.org/officeDocument/2006/relationships/image" Target="/word/media/2dbe35c7-94fd-4cae-a75d-5523a5ce168f.png" Id="R5ff530df6bc84b9b" /></Relationships>
</file>