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7492e5b7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1d87fdee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Stars,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3808d1f6490f" /><Relationship Type="http://schemas.openxmlformats.org/officeDocument/2006/relationships/numbering" Target="/word/numbering.xml" Id="R8083d41caf184d7a" /><Relationship Type="http://schemas.openxmlformats.org/officeDocument/2006/relationships/settings" Target="/word/settings.xml" Id="R1007d40ded424775" /><Relationship Type="http://schemas.openxmlformats.org/officeDocument/2006/relationships/image" Target="/word/media/7e076398-76d1-45c2-8fef-aa5ea2334e9d.png" Id="R205c1d87fdee4f48" /></Relationships>
</file>