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41376621f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fc4d20a1c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Severance,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072fbae1842a8" /><Relationship Type="http://schemas.openxmlformats.org/officeDocument/2006/relationships/numbering" Target="/word/numbering.xml" Id="R1d59219cc4b34ceb" /><Relationship Type="http://schemas.openxmlformats.org/officeDocument/2006/relationships/settings" Target="/word/settings.xml" Id="R94456ce5e6054d29" /><Relationship Type="http://schemas.openxmlformats.org/officeDocument/2006/relationships/image" Target="/word/media/e51e6f20-9510-4ed7-8980-076b1c0c5ea1.png" Id="R0c4fc4d20a1c4417" /></Relationships>
</file>