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bc32dd48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285414c5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28ad1cce9439a" /><Relationship Type="http://schemas.openxmlformats.org/officeDocument/2006/relationships/numbering" Target="/word/numbering.xml" Id="Rf0114b3c7ded4a07" /><Relationship Type="http://schemas.openxmlformats.org/officeDocument/2006/relationships/settings" Target="/word/settings.xml" Id="R82e656079b8b4050" /><Relationship Type="http://schemas.openxmlformats.org/officeDocument/2006/relationships/image" Target="/word/media/ba6c7e78-2517-4614-a13e-4c12317bdfa2.png" Id="Rce4285414c5445dc" /></Relationships>
</file>