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dec212e37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4b48be58f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Seville Colony,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8cb1f7ff747ec" /><Relationship Type="http://schemas.openxmlformats.org/officeDocument/2006/relationships/numbering" Target="/word/numbering.xml" Id="R585878930115404d" /><Relationship Type="http://schemas.openxmlformats.org/officeDocument/2006/relationships/settings" Target="/word/settings.xml" Id="R3ecdce82b57844d0" /><Relationship Type="http://schemas.openxmlformats.org/officeDocument/2006/relationships/image" Target="/word/media/f75f0c12-de30-4fd7-9867-f6dc82d85c7f.png" Id="R65c4b48be58f4f35" /></Relationships>
</file>