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cac2f3153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d6a5c9361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Shackleford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dc840e08d44cb" /><Relationship Type="http://schemas.openxmlformats.org/officeDocument/2006/relationships/numbering" Target="/word/numbering.xml" Id="R7a96b3ba257d4d08" /><Relationship Type="http://schemas.openxmlformats.org/officeDocument/2006/relationships/settings" Target="/word/settings.xml" Id="R8adea36335b64416" /><Relationship Type="http://schemas.openxmlformats.org/officeDocument/2006/relationships/image" Target="/word/media/8505e621-9fb8-4885-84c8-c34367133e52.png" Id="Rc42d6a5c93614fab" /></Relationships>
</file>