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c29fe44a0540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22040883ce4f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Shacklefords Fork,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476b34232d4a46" /><Relationship Type="http://schemas.openxmlformats.org/officeDocument/2006/relationships/numbering" Target="/word/numbering.xml" Id="Rd73ab2443c38491f" /><Relationship Type="http://schemas.openxmlformats.org/officeDocument/2006/relationships/settings" Target="/word/settings.xml" Id="Re2752bbf3ee74014" /><Relationship Type="http://schemas.openxmlformats.org/officeDocument/2006/relationships/image" Target="/word/media/28854c8c-622c-4e9f-9327-bcd45632b620.png" Id="Rb322040883ce4fe6" /></Relationships>
</file>