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6aaf47cc4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389991dab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Shademoore,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aaedf001d4a78" /><Relationship Type="http://schemas.openxmlformats.org/officeDocument/2006/relationships/numbering" Target="/word/numbering.xml" Id="R708d5ab9cced4f0c" /><Relationship Type="http://schemas.openxmlformats.org/officeDocument/2006/relationships/settings" Target="/word/settings.xml" Id="Rd31be9d038a84fda" /><Relationship Type="http://schemas.openxmlformats.org/officeDocument/2006/relationships/image" Target="/word/media/47d037b8-6579-4150-8bfb-7e65fcc13185.png" Id="R474389991dab4481" /></Relationships>
</file>