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f58156a0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47f88295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Shades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837a95e04cfe" /><Relationship Type="http://schemas.openxmlformats.org/officeDocument/2006/relationships/numbering" Target="/word/numbering.xml" Id="R6326b6e5f25a408d" /><Relationship Type="http://schemas.openxmlformats.org/officeDocument/2006/relationships/settings" Target="/word/settings.xml" Id="Race2eceb2d5b415e" /><Relationship Type="http://schemas.openxmlformats.org/officeDocument/2006/relationships/image" Target="/word/media/b0d5a959-4549-49f5-b77a-5f7aa4bc92eb.png" Id="R20f47f88295748ad" /></Relationships>
</file>