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4cf52a163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b6437a61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Shadwick,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dc460d4c44ed2" /><Relationship Type="http://schemas.openxmlformats.org/officeDocument/2006/relationships/numbering" Target="/word/numbering.xml" Id="Rf968f3e746df427a" /><Relationship Type="http://schemas.openxmlformats.org/officeDocument/2006/relationships/settings" Target="/word/settings.xml" Id="Ra113c680d8a94ab6" /><Relationship Type="http://schemas.openxmlformats.org/officeDocument/2006/relationships/image" Target="/word/media/517bd83e-1724-47cd-821d-461a0a126513.png" Id="R6ee5b6437a614476" /></Relationships>
</file>