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549d9377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460e4bf4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b1cac6f3e402f" /><Relationship Type="http://schemas.openxmlformats.org/officeDocument/2006/relationships/numbering" Target="/word/numbering.xml" Id="R9e936b250e944f3b" /><Relationship Type="http://schemas.openxmlformats.org/officeDocument/2006/relationships/settings" Target="/word/settings.xml" Id="Rae66a60b5d2843fe" /><Relationship Type="http://schemas.openxmlformats.org/officeDocument/2006/relationships/image" Target="/word/media/f6a898c4-a7f3-4c30-b525-b99e16ed2fce.png" Id="Ree56460e4bf44fe9" /></Relationships>
</file>