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28db9b2cc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d093a377f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 Church,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907187fd74ad4" /><Relationship Type="http://schemas.openxmlformats.org/officeDocument/2006/relationships/numbering" Target="/word/numbering.xml" Id="R6256226cbce04376" /><Relationship Type="http://schemas.openxmlformats.org/officeDocument/2006/relationships/settings" Target="/word/settings.xml" Id="Rc019aa5050ee4a48" /><Relationship Type="http://schemas.openxmlformats.org/officeDocument/2006/relationships/image" Target="/word/media/45d12ea6-c0fc-4d02-a9b9-38ea85d84719.png" Id="R4dfd093a377f4674" /></Relationships>
</file>