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b31f962f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99652aa8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Shangri La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523babae4f09" /><Relationship Type="http://schemas.openxmlformats.org/officeDocument/2006/relationships/numbering" Target="/word/numbering.xml" Id="R69f8907e5e3d4353" /><Relationship Type="http://schemas.openxmlformats.org/officeDocument/2006/relationships/settings" Target="/word/settings.xml" Id="Rff2b95f9a747488b" /><Relationship Type="http://schemas.openxmlformats.org/officeDocument/2006/relationships/image" Target="/word/media/b5bfe071-2135-48f1-b768-947f03517d3d.png" Id="Rbca299652aa844e2" /></Relationships>
</file>