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a7a557e55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75a91a900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1fb62fbef49d7" /><Relationship Type="http://schemas.openxmlformats.org/officeDocument/2006/relationships/numbering" Target="/word/numbering.xml" Id="R4c98b52bb4c5415b" /><Relationship Type="http://schemas.openxmlformats.org/officeDocument/2006/relationships/settings" Target="/word/settings.xml" Id="R41484bbe1f614ec6" /><Relationship Type="http://schemas.openxmlformats.org/officeDocument/2006/relationships/image" Target="/word/media/7fb357b1-a739-4bc9-ab72-c69fe051a2b3.png" Id="R94b75a91a9004bb3" /></Relationships>
</file>