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ac74dd8df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be3de08db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26d4bd7e34616" /><Relationship Type="http://schemas.openxmlformats.org/officeDocument/2006/relationships/numbering" Target="/word/numbering.xml" Id="R3f91334d1fe040eb" /><Relationship Type="http://schemas.openxmlformats.org/officeDocument/2006/relationships/settings" Target="/word/settings.xml" Id="R7e201539dc2b40da" /><Relationship Type="http://schemas.openxmlformats.org/officeDocument/2006/relationships/image" Target="/word/media/b8837324-bce4-4077-b9ec-b5d02b1ed6b5.png" Id="R7f5be3de08db4407" /></Relationships>
</file>