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c2be66c38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205cfc75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Shannondoah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64b4370e84830" /><Relationship Type="http://schemas.openxmlformats.org/officeDocument/2006/relationships/numbering" Target="/word/numbering.xml" Id="Rb69421c05a5c46a8" /><Relationship Type="http://schemas.openxmlformats.org/officeDocument/2006/relationships/settings" Target="/word/settings.xml" Id="R93c7af8b4f1044d0" /><Relationship Type="http://schemas.openxmlformats.org/officeDocument/2006/relationships/image" Target="/word/media/01853ec4-461d-4dd5-a7e6-7810468a88e0.png" Id="R4731205cfc7548ac" /></Relationships>
</file>