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75277aec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ae807c77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Shanty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68cde9854040" /><Relationship Type="http://schemas.openxmlformats.org/officeDocument/2006/relationships/numbering" Target="/word/numbering.xml" Id="R9c02a709d3714cf0" /><Relationship Type="http://schemas.openxmlformats.org/officeDocument/2006/relationships/settings" Target="/word/settings.xml" Id="Rcae9069397f1434f" /><Relationship Type="http://schemas.openxmlformats.org/officeDocument/2006/relationships/image" Target="/word/media/9395d1cd-95e7-41df-8faa-183b40112472.png" Id="R6581ae807c77438b" /></Relationships>
</file>