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160dfb2ff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0cedbef0b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Shawnee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7b13aa0dc4bb7" /><Relationship Type="http://schemas.openxmlformats.org/officeDocument/2006/relationships/numbering" Target="/word/numbering.xml" Id="Re98d0b4c24f647aa" /><Relationship Type="http://schemas.openxmlformats.org/officeDocument/2006/relationships/settings" Target="/word/settings.xml" Id="R635705486ec84f78" /><Relationship Type="http://schemas.openxmlformats.org/officeDocument/2006/relationships/image" Target="/word/media/f9c4e104-c9ed-4541-9860-40b1202ed8e5.png" Id="R7960cedbef0b4ec9" /></Relationships>
</file>