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9b2f8132e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c3e19027c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Shawondasse,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2da9b54f34cb6" /><Relationship Type="http://schemas.openxmlformats.org/officeDocument/2006/relationships/numbering" Target="/word/numbering.xml" Id="Re0a2cba53a90434c" /><Relationship Type="http://schemas.openxmlformats.org/officeDocument/2006/relationships/settings" Target="/word/settings.xml" Id="Ra8746f17061f402d" /><Relationship Type="http://schemas.openxmlformats.org/officeDocument/2006/relationships/image" Target="/word/media/c6a40339-cb05-48b7-9067-aabaa4eafaf9.png" Id="R4ddc3e19027c499c" /></Relationships>
</file>