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4438fdf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e5c5b0efd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Landing,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c9102a4c64009" /><Relationship Type="http://schemas.openxmlformats.org/officeDocument/2006/relationships/numbering" Target="/word/numbering.xml" Id="R4dbe960f29fa4ed4" /><Relationship Type="http://schemas.openxmlformats.org/officeDocument/2006/relationships/settings" Target="/word/settings.xml" Id="R839d4b949f2d488a" /><Relationship Type="http://schemas.openxmlformats.org/officeDocument/2006/relationships/image" Target="/word/media/85b42362-fc6d-4c4f-912b-92e07410e021.png" Id="R675e5c5b0efd40f1" /></Relationships>
</file>