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26a78ea7f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2faa026e1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2771ea114c8a" /><Relationship Type="http://schemas.openxmlformats.org/officeDocument/2006/relationships/numbering" Target="/word/numbering.xml" Id="Re24e796c1c574664" /><Relationship Type="http://schemas.openxmlformats.org/officeDocument/2006/relationships/settings" Target="/word/settings.xml" Id="R414e82d907cd4473" /><Relationship Type="http://schemas.openxmlformats.org/officeDocument/2006/relationships/image" Target="/word/media/983bd1a5-1e98-4707-a942-a00af3d84ff0.png" Id="Rda62faa026e14cdc" /></Relationships>
</file>