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f216b507c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cf6bdc8e0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Sheffield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52d10cde84967" /><Relationship Type="http://schemas.openxmlformats.org/officeDocument/2006/relationships/numbering" Target="/word/numbering.xml" Id="R13a60f35b993452f" /><Relationship Type="http://schemas.openxmlformats.org/officeDocument/2006/relationships/settings" Target="/word/settings.xml" Id="Re449becf954747bd" /><Relationship Type="http://schemas.openxmlformats.org/officeDocument/2006/relationships/image" Target="/word/media/87d3de9c-bbb3-484e-a083-4dc93f3e883c.png" Id="R469cf6bdc8e0493e" /></Relationships>
</file>