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3ead2e2a2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48c6a77a0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Shelbourne Forest,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86e01e1fe4e2d" /><Relationship Type="http://schemas.openxmlformats.org/officeDocument/2006/relationships/numbering" Target="/word/numbering.xml" Id="R925de7c6032f492e" /><Relationship Type="http://schemas.openxmlformats.org/officeDocument/2006/relationships/settings" Target="/word/settings.xml" Id="R6e7e687dc5e64fdf" /><Relationship Type="http://schemas.openxmlformats.org/officeDocument/2006/relationships/image" Target="/word/media/20783d07-f010-4156-abac-c9f06138a571.png" Id="R99f48c6a77a04823" /></Relationships>
</file>