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385fb1f23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490b31fe2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Shelby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e9f6bcf0f411d" /><Relationship Type="http://schemas.openxmlformats.org/officeDocument/2006/relationships/numbering" Target="/word/numbering.xml" Id="R4a6eda6161c348d4" /><Relationship Type="http://schemas.openxmlformats.org/officeDocument/2006/relationships/settings" Target="/word/settings.xml" Id="R925707eb04f34539" /><Relationship Type="http://schemas.openxmlformats.org/officeDocument/2006/relationships/image" Target="/word/media/6cb34299-e2df-4094-8882-6c4ddde06886.png" Id="R7df490b31fe24fb6" /></Relationships>
</file>