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86ad28550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646f3b2a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bd1846d464b7e" /><Relationship Type="http://schemas.openxmlformats.org/officeDocument/2006/relationships/numbering" Target="/word/numbering.xml" Id="R26fcbc000172417c" /><Relationship Type="http://schemas.openxmlformats.org/officeDocument/2006/relationships/settings" Target="/word/settings.xml" Id="Rada54c3eab45409d" /><Relationship Type="http://schemas.openxmlformats.org/officeDocument/2006/relationships/image" Target="/word/media/346cefe3-e84f-426c-b680-869283383af5.png" Id="Rf8ad646f3b2a44d2" /></Relationships>
</file>