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e024aa309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8712fe66f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Shellbed Landing,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c52181d664a4f" /><Relationship Type="http://schemas.openxmlformats.org/officeDocument/2006/relationships/numbering" Target="/word/numbering.xml" Id="R3c5aceadf2284c03" /><Relationship Type="http://schemas.openxmlformats.org/officeDocument/2006/relationships/settings" Target="/word/settings.xml" Id="R1ce5eb46b26d43c8" /><Relationship Type="http://schemas.openxmlformats.org/officeDocument/2006/relationships/image" Target="/word/media/7ea21b69-cdc4-409a-bd07-0d06e15c5474.png" Id="Rdbb8712fe66f4d8b" /></Relationships>
</file>