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6a5b966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6e49b44c7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Shellman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b9a379e54771" /><Relationship Type="http://schemas.openxmlformats.org/officeDocument/2006/relationships/numbering" Target="/word/numbering.xml" Id="Rada4cd93945d4d5b" /><Relationship Type="http://schemas.openxmlformats.org/officeDocument/2006/relationships/settings" Target="/word/settings.xml" Id="R9a0540c8e84e4133" /><Relationship Type="http://schemas.openxmlformats.org/officeDocument/2006/relationships/image" Target="/word/media/9fa6f0c5-1ef5-48ea-b95f-aa577a7421d1.png" Id="Rb1a6e49b44c74538" /></Relationships>
</file>