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3750f4ccc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363476bbaf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Shelors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f21340f644ab4" /><Relationship Type="http://schemas.openxmlformats.org/officeDocument/2006/relationships/numbering" Target="/word/numbering.xml" Id="R1c2c7a931c0e45c1" /><Relationship Type="http://schemas.openxmlformats.org/officeDocument/2006/relationships/settings" Target="/word/settings.xml" Id="Rf8cd7f86c1d54026" /><Relationship Type="http://schemas.openxmlformats.org/officeDocument/2006/relationships/image" Target="/word/media/fe5433b2-6461-4c2c-a273-53a836d6c31c.png" Id="Ra9363476bbaf42b2" /></Relationships>
</file>