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5f437d985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d2cee1c47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Shelter Neck,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92b9045d84a47" /><Relationship Type="http://schemas.openxmlformats.org/officeDocument/2006/relationships/numbering" Target="/word/numbering.xml" Id="R7608a47c99fa4479" /><Relationship Type="http://schemas.openxmlformats.org/officeDocument/2006/relationships/settings" Target="/word/settings.xml" Id="Ra16b46d0b7b14871" /><Relationship Type="http://schemas.openxmlformats.org/officeDocument/2006/relationships/image" Target="/word/media/ce591ce5-cfd9-443c-a58a-dfb9fc3bad49.png" Id="R1b8d2cee1c47452b" /></Relationships>
</file>