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c9ea5493d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64a0f9a86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Shelton Lake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e75a3be2046a1" /><Relationship Type="http://schemas.openxmlformats.org/officeDocument/2006/relationships/numbering" Target="/word/numbering.xml" Id="R2ed04012cac34562" /><Relationship Type="http://schemas.openxmlformats.org/officeDocument/2006/relationships/settings" Target="/word/settings.xml" Id="Rdc1f371baf674c5c" /><Relationship Type="http://schemas.openxmlformats.org/officeDocument/2006/relationships/image" Target="/word/media/27a9876f-fd28-4b2a-bdcd-276e10997fb7.png" Id="R76464a0f9a864647" /></Relationships>
</file>