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5cd07ce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2c8aa92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 Laurel,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fbac089240e8" /><Relationship Type="http://schemas.openxmlformats.org/officeDocument/2006/relationships/numbering" Target="/word/numbering.xml" Id="Rdfcb469cc6f54c2a" /><Relationship Type="http://schemas.openxmlformats.org/officeDocument/2006/relationships/settings" Target="/word/settings.xml" Id="R748a9d1d17304486" /><Relationship Type="http://schemas.openxmlformats.org/officeDocument/2006/relationships/image" Target="/word/media/a21c8510-c2af-46a0-a06e-55c22a113e07.png" Id="R04042c8aa92b43f5" /></Relationships>
</file>