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2e28a6140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b1b67d4e6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c779d51a84199" /><Relationship Type="http://schemas.openxmlformats.org/officeDocument/2006/relationships/numbering" Target="/word/numbering.xml" Id="Reedab3dbccdf48e6" /><Relationship Type="http://schemas.openxmlformats.org/officeDocument/2006/relationships/settings" Target="/word/settings.xml" Id="Rf876da3b07d9470d" /><Relationship Type="http://schemas.openxmlformats.org/officeDocument/2006/relationships/image" Target="/word/media/085a22fe-a94c-41ce-88b9-754999199969.png" Id="R7fcb1b67d4e644b7" /></Relationships>
</file>