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b6ab27c7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1daed97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33f3d9134d52" /><Relationship Type="http://schemas.openxmlformats.org/officeDocument/2006/relationships/numbering" Target="/word/numbering.xml" Id="Ra716bff7443a422c" /><Relationship Type="http://schemas.openxmlformats.org/officeDocument/2006/relationships/settings" Target="/word/settings.xml" Id="R6b5d57e8b3924e02" /><Relationship Type="http://schemas.openxmlformats.org/officeDocument/2006/relationships/image" Target="/word/media/8a1248ff-7e73-454c-b272-1f16fc6e48c3.png" Id="R1d051daed97148be" /></Relationships>
</file>