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252cbcffc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7a6546e57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Sheraton Park,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79a00e8b64444" /><Relationship Type="http://schemas.openxmlformats.org/officeDocument/2006/relationships/numbering" Target="/word/numbering.xml" Id="Rda7085ee7568496d" /><Relationship Type="http://schemas.openxmlformats.org/officeDocument/2006/relationships/settings" Target="/word/settings.xml" Id="Rdbee1102d0d94983" /><Relationship Type="http://schemas.openxmlformats.org/officeDocument/2006/relationships/image" Target="/word/media/141f222a-32f8-476c-b3d9-e452881cd8bd.png" Id="R7517a6546e574ad5" /></Relationships>
</file>