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6f25a561a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6ce3a176a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Sherlock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06b6388eb4c12" /><Relationship Type="http://schemas.openxmlformats.org/officeDocument/2006/relationships/numbering" Target="/word/numbering.xml" Id="Rd9b60c56f2dd4657" /><Relationship Type="http://schemas.openxmlformats.org/officeDocument/2006/relationships/settings" Target="/word/settings.xml" Id="Ra9758db790ef4dd7" /><Relationship Type="http://schemas.openxmlformats.org/officeDocument/2006/relationships/image" Target="/word/media/1dd9b316-e37e-4412-8180-53807c235cb6.png" Id="R6056ce3a176a4627" /></Relationships>
</file>