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b2d3059b0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0898321ef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Manor,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4d3a967a34c07" /><Relationship Type="http://schemas.openxmlformats.org/officeDocument/2006/relationships/numbering" Target="/word/numbering.xml" Id="R9c6d399fa55a49dc" /><Relationship Type="http://schemas.openxmlformats.org/officeDocument/2006/relationships/settings" Target="/word/settings.xml" Id="R72c257c9304a4c6f" /><Relationship Type="http://schemas.openxmlformats.org/officeDocument/2006/relationships/image" Target="/word/media/363feb00-fb63-497e-9b33-b31146e9537b.png" Id="R94f0898321ef4222" /></Relationships>
</file>