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edaec1800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0bb3eebac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Shiloh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5890287514e83" /><Relationship Type="http://schemas.openxmlformats.org/officeDocument/2006/relationships/numbering" Target="/word/numbering.xml" Id="Rbf998fcce6744802" /><Relationship Type="http://schemas.openxmlformats.org/officeDocument/2006/relationships/settings" Target="/word/settings.xml" Id="R72a986d2656a41f9" /><Relationship Type="http://schemas.openxmlformats.org/officeDocument/2006/relationships/image" Target="/word/media/6177fa70-33e0-4f74-81cd-f061578618a3.png" Id="R52d0bb3eebac4e84" /></Relationships>
</file>