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ec11aeb51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92ed86fa9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Shine-Gri-La,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127f538874e11" /><Relationship Type="http://schemas.openxmlformats.org/officeDocument/2006/relationships/numbering" Target="/word/numbering.xml" Id="R10a231583a314662" /><Relationship Type="http://schemas.openxmlformats.org/officeDocument/2006/relationships/settings" Target="/word/settings.xml" Id="Ra28b33b04d344f91" /><Relationship Type="http://schemas.openxmlformats.org/officeDocument/2006/relationships/image" Target="/word/media/ecee4625-d0a5-47a6-8e07-d050ec5095cd.png" Id="R06592ed86fa9490e" /></Relationships>
</file>