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a85469cfe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25436dffd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Shinnecock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be5f12f0c458f" /><Relationship Type="http://schemas.openxmlformats.org/officeDocument/2006/relationships/numbering" Target="/word/numbering.xml" Id="R787de6a83cc54931" /><Relationship Type="http://schemas.openxmlformats.org/officeDocument/2006/relationships/settings" Target="/word/settings.xml" Id="Rc7aea76847c540ef" /><Relationship Type="http://schemas.openxmlformats.org/officeDocument/2006/relationships/image" Target="/word/media/772201c6-17c2-4e7b-b710-94e89bd1c1aa.png" Id="Rac725436dffd4496" /></Relationships>
</file>