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b38379656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610efe2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f951e6504ee3" /><Relationship Type="http://schemas.openxmlformats.org/officeDocument/2006/relationships/numbering" Target="/word/numbering.xml" Id="R1383027719314666" /><Relationship Type="http://schemas.openxmlformats.org/officeDocument/2006/relationships/settings" Target="/word/settings.xml" Id="Rb86a7f90dbc14bb4" /><Relationship Type="http://schemas.openxmlformats.org/officeDocument/2006/relationships/image" Target="/word/media/2012e873-0b4e-4cbc-9fda-071f083d1df1.png" Id="Rc762610efe224ec2" /></Relationships>
</file>