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160e98d9f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59762024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Shipman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d02b20cf74604" /><Relationship Type="http://schemas.openxmlformats.org/officeDocument/2006/relationships/numbering" Target="/word/numbering.xml" Id="R94dd2fa6149c4297" /><Relationship Type="http://schemas.openxmlformats.org/officeDocument/2006/relationships/settings" Target="/word/settings.xml" Id="Rdb3e12a44a534500" /><Relationship Type="http://schemas.openxmlformats.org/officeDocument/2006/relationships/image" Target="/word/media/6cd6cdf2-83f1-491f-9c81-73c3ff0e72e6.png" Id="Re6e25976202442fd" /></Relationships>
</file>