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1b3227c38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f88988b79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Shipmans Eddy,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529ee1f04421c" /><Relationship Type="http://schemas.openxmlformats.org/officeDocument/2006/relationships/numbering" Target="/word/numbering.xml" Id="Rc9bdee4401e9427a" /><Relationship Type="http://schemas.openxmlformats.org/officeDocument/2006/relationships/settings" Target="/word/settings.xml" Id="R7ff6dcc1ab224134" /><Relationship Type="http://schemas.openxmlformats.org/officeDocument/2006/relationships/image" Target="/word/media/0846c5e8-2371-4935-aeb6-70bc0efd7d3d.png" Id="R2e5f88988b7947a3" /></Relationships>
</file>