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86ec3a1c64f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8f9839f0e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Shippen,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a482ad08241cf" /><Relationship Type="http://schemas.openxmlformats.org/officeDocument/2006/relationships/numbering" Target="/word/numbering.xml" Id="R8c9d4556c6684eab" /><Relationship Type="http://schemas.openxmlformats.org/officeDocument/2006/relationships/settings" Target="/word/settings.xml" Id="R2c362f217e4f4283" /><Relationship Type="http://schemas.openxmlformats.org/officeDocument/2006/relationships/image" Target="/word/media/c679349c-226b-45ba-bef4-1a9bb4e4ac27.png" Id="Rcdd8f9839f0e406e" /></Relationships>
</file>