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28c1c52e4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f5624f15d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Shipswatch,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8b4173cac498d" /><Relationship Type="http://schemas.openxmlformats.org/officeDocument/2006/relationships/numbering" Target="/word/numbering.xml" Id="Rf10fec01f3d8424d" /><Relationship Type="http://schemas.openxmlformats.org/officeDocument/2006/relationships/settings" Target="/word/settings.xml" Id="R01b6282990e346a8" /><Relationship Type="http://schemas.openxmlformats.org/officeDocument/2006/relationships/image" Target="/word/media/449d5950-dd8b-4178-84cb-09cbbdf17fe2.png" Id="R50bf5624f15d457b" /></Relationships>
</file>