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88c3fd25e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1e94e4f12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Shirland,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a6ae58b2e4c52" /><Relationship Type="http://schemas.openxmlformats.org/officeDocument/2006/relationships/numbering" Target="/word/numbering.xml" Id="R7d585198fefa4b34" /><Relationship Type="http://schemas.openxmlformats.org/officeDocument/2006/relationships/settings" Target="/word/settings.xml" Id="Rbfafd34f2a3f4b1d" /><Relationship Type="http://schemas.openxmlformats.org/officeDocument/2006/relationships/image" Target="/word/media/969d6ca6-57dc-48e1-a17e-69fa1b565544.png" Id="R3901e94e4f124c3c" /></Relationships>
</file>