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a0828bf0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cd16cb8f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c49e67edb4b7e" /><Relationship Type="http://schemas.openxmlformats.org/officeDocument/2006/relationships/numbering" Target="/word/numbering.xml" Id="R1f1a8cbd86cc4645" /><Relationship Type="http://schemas.openxmlformats.org/officeDocument/2006/relationships/settings" Target="/word/settings.xml" Id="R13e3008f4f654a1b" /><Relationship Type="http://schemas.openxmlformats.org/officeDocument/2006/relationships/image" Target="/word/media/89f54826-374b-4518-bda1-71caa65af219.png" Id="Rfb6bcd16cb8f4b47" /></Relationships>
</file>