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9373828f4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e77e30f6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2cb1b80d54843" /><Relationship Type="http://schemas.openxmlformats.org/officeDocument/2006/relationships/numbering" Target="/word/numbering.xml" Id="Rae465dc28cfb4c71" /><Relationship Type="http://schemas.openxmlformats.org/officeDocument/2006/relationships/settings" Target="/word/settings.xml" Id="R7aafe09aa0fe4951" /><Relationship Type="http://schemas.openxmlformats.org/officeDocument/2006/relationships/image" Target="/word/media/c6ab0dfc-8078-412d-a171-52a29ae77af8.png" Id="R6e2de77e30f64ec8" /></Relationships>
</file>