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858c948b3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2b8e7544f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Shirlington,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c34e61ee94240" /><Relationship Type="http://schemas.openxmlformats.org/officeDocument/2006/relationships/numbering" Target="/word/numbering.xml" Id="R4893020bdaf5471c" /><Relationship Type="http://schemas.openxmlformats.org/officeDocument/2006/relationships/settings" Target="/word/settings.xml" Id="R66afe6800d2e457b" /><Relationship Type="http://schemas.openxmlformats.org/officeDocument/2006/relationships/image" Target="/word/media/181d9b5d-993c-4966-9b48-a2e7adbf00f4.png" Id="Rb692b8e7544f4d00" /></Relationships>
</file>