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b139343a1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6f5ad5d61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Shoal Creek Estates,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be3a3bb364867" /><Relationship Type="http://schemas.openxmlformats.org/officeDocument/2006/relationships/numbering" Target="/word/numbering.xml" Id="R1db581e35ac24716" /><Relationship Type="http://schemas.openxmlformats.org/officeDocument/2006/relationships/settings" Target="/word/settings.xml" Id="R9a48295eed0346e9" /><Relationship Type="http://schemas.openxmlformats.org/officeDocument/2006/relationships/image" Target="/word/media/33fe2817-19e6-43d9-8e86-62cf189d53d1.png" Id="R8616f5ad5d614553" /></Relationships>
</file>